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D2334D" w14:textId="77777777" w:rsidR="00E317AD" w:rsidRPr="00E317AD" w:rsidRDefault="00E317AD" w:rsidP="00E317AD">
      <w:pPr>
        <w:rPr>
          <w:rFonts w:cs="Arial"/>
          <w:b/>
          <w:color w:val="000000"/>
          <w:lang w:eastAsia="en-US"/>
        </w:rPr>
      </w:pPr>
      <w:r w:rsidRPr="00E317AD">
        <w:rPr>
          <w:rFonts w:eastAsia="Times New Roman" w:cs="Times New Roman"/>
          <w:b/>
          <w:lang w:eastAsia="en-US"/>
        </w:rPr>
        <w:t>Lox-A-Optio</w:t>
      </w:r>
      <w:r>
        <w:rPr>
          <w:rFonts w:eastAsia="Times New Roman" w:cs="Times New Roman"/>
          <w:b/>
          <w:lang w:eastAsia="en-US"/>
        </w:rPr>
        <w:t>ns: The Search for Jewish Life o</w:t>
      </w:r>
      <w:r w:rsidRPr="00E317AD">
        <w:rPr>
          <w:rFonts w:eastAsia="Times New Roman" w:cs="Times New Roman"/>
          <w:b/>
          <w:lang w:eastAsia="en-US"/>
        </w:rPr>
        <w:t>n Campus</w:t>
      </w:r>
      <w:r w:rsidRPr="00E317AD">
        <w:rPr>
          <w:noProof/>
          <w:lang w:eastAsia="en-US"/>
        </w:rPr>
        <w:t xml:space="preserve"> </w:t>
      </w:r>
    </w:p>
    <w:p w14:paraId="1D07063D" w14:textId="77777777" w:rsidR="00E317AD" w:rsidRDefault="00E317AD" w:rsidP="00E317AD">
      <w:pPr>
        <w:rPr>
          <w:rFonts w:cs="Arial"/>
          <w:i/>
          <w:color w:val="000000"/>
          <w:lang w:eastAsia="en-US"/>
        </w:rPr>
      </w:pPr>
      <w:r w:rsidRPr="00E317AD">
        <w:rPr>
          <w:rFonts w:eastAsia="Times New Roman" w:cs="Times New Roman"/>
          <w:b/>
          <w:noProof/>
          <w:lang w:eastAsia="en-US"/>
        </w:rPr>
        <w:drawing>
          <wp:anchor distT="0" distB="0" distL="114300" distR="114300" simplePos="0" relativeHeight="251658240" behindDoc="0" locked="0" layoutInCell="1" allowOverlap="1" wp14:anchorId="2398219C" wp14:editId="1E4E2C80">
            <wp:simplePos x="0" y="0"/>
            <wp:positionH relativeFrom="column">
              <wp:posOffset>3886200</wp:posOffset>
            </wp:positionH>
            <wp:positionV relativeFrom="paragraph">
              <wp:posOffset>57150</wp:posOffset>
            </wp:positionV>
            <wp:extent cx="2002155" cy="1828800"/>
            <wp:effectExtent l="0" t="0" r="4445" b="0"/>
            <wp:wrapTight wrapText="bothSides">
              <wp:wrapPolygon edited="0">
                <wp:start x="0" y="0"/>
                <wp:lineTo x="0" y="21300"/>
                <wp:lineTo x="21374" y="21300"/>
                <wp:lineTo x="21374" y="0"/>
                <wp:lineTo x="0"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002155" cy="1828800"/>
                    </a:xfrm>
                    <a:prstGeom prst="rect">
                      <a:avLst/>
                    </a:prstGeom>
                  </pic:spPr>
                </pic:pic>
              </a:graphicData>
            </a:graphic>
            <wp14:sizeRelH relativeFrom="page">
              <wp14:pctWidth>0</wp14:pctWidth>
            </wp14:sizeRelH>
            <wp14:sizeRelV relativeFrom="page">
              <wp14:pctHeight>0</wp14:pctHeight>
            </wp14:sizeRelV>
          </wp:anchor>
        </w:drawing>
      </w:r>
      <w:r>
        <w:rPr>
          <w:rFonts w:cs="Arial"/>
          <w:i/>
          <w:color w:val="000000"/>
          <w:lang w:eastAsia="en-US"/>
        </w:rPr>
        <w:t xml:space="preserve">Presented by: Laura </w:t>
      </w:r>
      <w:proofErr w:type="spellStart"/>
      <w:r>
        <w:rPr>
          <w:rFonts w:cs="Arial"/>
          <w:i/>
          <w:color w:val="000000"/>
          <w:lang w:eastAsia="en-US"/>
        </w:rPr>
        <w:t>Hosid</w:t>
      </w:r>
      <w:proofErr w:type="spellEnd"/>
      <w:r>
        <w:rPr>
          <w:rFonts w:cs="Arial"/>
          <w:i/>
          <w:color w:val="000000"/>
          <w:lang w:eastAsia="en-US"/>
        </w:rPr>
        <w:t>; Michelle Jacobs</w:t>
      </w:r>
      <w:proofErr w:type="gramStart"/>
      <w:r>
        <w:rPr>
          <w:rFonts w:cs="Arial"/>
          <w:i/>
          <w:color w:val="000000"/>
          <w:lang w:eastAsia="en-US"/>
        </w:rPr>
        <w:t>;</w:t>
      </w:r>
      <w:proofErr w:type="gramEnd"/>
      <w:r>
        <w:rPr>
          <w:rFonts w:cs="Arial"/>
          <w:i/>
          <w:color w:val="000000"/>
          <w:lang w:eastAsia="en-US"/>
        </w:rPr>
        <w:t xml:space="preserve"> and Ali </w:t>
      </w:r>
      <w:proofErr w:type="spellStart"/>
      <w:r>
        <w:rPr>
          <w:rFonts w:cs="Arial"/>
          <w:i/>
          <w:color w:val="000000"/>
          <w:lang w:eastAsia="en-US"/>
        </w:rPr>
        <w:t>Bloomston</w:t>
      </w:r>
      <w:proofErr w:type="spellEnd"/>
    </w:p>
    <w:p w14:paraId="31870FFA" w14:textId="77777777" w:rsidR="00E317AD" w:rsidRPr="00E317AD" w:rsidRDefault="00E317AD" w:rsidP="00E317AD">
      <w:pPr>
        <w:rPr>
          <w:rFonts w:cs="Arial"/>
          <w:i/>
          <w:color w:val="000000"/>
          <w:lang w:eastAsia="en-US"/>
        </w:rPr>
      </w:pPr>
    </w:p>
    <w:p w14:paraId="257CBE0B" w14:textId="77777777" w:rsidR="00E317AD" w:rsidRPr="00E317AD" w:rsidRDefault="00E317AD" w:rsidP="00E317AD">
      <w:pPr>
        <w:rPr>
          <w:rFonts w:cs="Times New Roman"/>
          <w:lang w:eastAsia="en-US"/>
        </w:rPr>
      </w:pPr>
      <w:r w:rsidRPr="00E317AD">
        <w:rPr>
          <w:rFonts w:cs="Arial"/>
          <w:color w:val="000000"/>
          <w:lang w:eastAsia="en-US"/>
        </w:rPr>
        <w:t xml:space="preserve">As students and families embark (or continue) on their college search, several </w:t>
      </w:r>
      <w:r>
        <w:rPr>
          <w:rFonts w:cs="Arial"/>
          <w:color w:val="000000"/>
          <w:lang w:eastAsia="en-US"/>
        </w:rPr>
        <w:t xml:space="preserve">resources and questions </w:t>
      </w:r>
      <w:r w:rsidRPr="00E317AD">
        <w:rPr>
          <w:rFonts w:cs="Arial"/>
          <w:color w:val="000000"/>
          <w:lang w:eastAsia="en-US"/>
        </w:rPr>
        <w:t>can help guide this process and provide</w:t>
      </w:r>
      <w:r>
        <w:rPr>
          <w:rFonts w:cs="Arial"/>
          <w:color w:val="000000"/>
          <w:lang w:eastAsia="en-US"/>
        </w:rPr>
        <w:t xml:space="preserve"> more information about Jewish l</w:t>
      </w:r>
      <w:r w:rsidRPr="00E317AD">
        <w:rPr>
          <w:rFonts w:cs="Arial"/>
          <w:color w:val="000000"/>
          <w:lang w:eastAsia="en-US"/>
        </w:rPr>
        <w:t>ife on campus. The best wa</w:t>
      </w:r>
      <w:r>
        <w:rPr>
          <w:rFonts w:cs="Arial"/>
          <w:color w:val="000000"/>
          <w:lang w:eastAsia="en-US"/>
        </w:rPr>
        <w:t>y to know about whether Jewish l</w:t>
      </w:r>
      <w:r w:rsidRPr="00E317AD">
        <w:rPr>
          <w:rFonts w:cs="Arial"/>
          <w:color w:val="000000"/>
          <w:lang w:eastAsia="en-US"/>
        </w:rPr>
        <w:t xml:space="preserve">ife on campus is a good fit for a particular student is for this student to visit and explore (see “Suggested Questions” below!). In the meantime, these </w:t>
      </w:r>
      <w:r>
        <w:rPr>
          <w:rFonts w:cs="Arial"/>
          <w:color w:val="000000"/>
          <w:lang w:eastAsia="en-US"/>
        </w:rPr>
        <w:t>resources have proven to be among the most valuable on this aspect of the college search</w:t>
      </w:r>
      <w:r w:rsidRPr="00E317AD">
        <w:rPr>
          <w:rFonts w:cs="Arial"/>
          <w:color w:val="000000"/>
          <w:lang w:eastAsia="en-US"/>
        </w:rPr>
        <w:t xml:space="preserve">. </w:t>
      </w:r>
    </w:p>
    <w:p w14:paraId="3D9365C4" w14:textId="77777777" w:rsidR="00E317AD" w:rsidRDefault="00E317AD" w:rsidP="00E317AD">
      <w:pPr>
        <w:rPr>
          <w:rFonts w:eastAsia="Times New Roman" w:cs="Times New Roman"/>
          <w:lang w:eastAsia="en-US"/>
        </w:rPr>
      </w:pPr>
    </w:p>
    <w:p w14:paraId="5AB3EBC4" w14:textId="77777777" w:rsidR="00E317AD" w:rsidRPr="00E317AD" w:rsidRDefault="00E317AD" w:rsidP="00E317AD">
      <w:pPr>
        <w:rPr>
          <w:rFonts w:cs="Times New Roman"/>
          <w:u w:val="single"/>
          <w:lang w:eastAsia="en-US"/>
        </w:rPr>
      </w:pPr>
      <w:r w:rsidRPr="00E317AD">
        <w:rPr>
          <w:rFonts w:cs="Arial"/>
          <w:iCs/>
          <w:color w:val="000000"/>
          <w:u w:val="single"/>
          <w:lang w:eastAsia="en-US"/>
        </w:rPr>
        <w:t>Resources</w:t>
      </w:r>
    </w:p>
    <w:p w14:paraId="436896B2" w14:textId="77777777" w:rsidR="00E317AD" w:rsidRPr="002C0C11" w:rsidRDefault="00E317AD" w:rsidP="002C0C11">
      <w:pPr>
        <w:rPr>
          <w:rFonts w:cs="Times New Roman"/>
          <w:b/>
          <w:i/>
          <w:lang w:eastAsia="en-US"/>
        </w:rPr>
      </w:pPr>
      <w:r w:rsidRPr="00E317AD">
        <w:rPr>
          <w:rFonts w:cs="Arial"/>
          <w:b/>
          <w:i/>
          <w:color w:val="000000"/>
          <w:lang w:eastAsia="en-US"/>
        </w:rPr>
        <w:t>Books and Magazines</w:t>
      </w:r>
      <w:r w:rsidRPr="00E317AD">
        <w:rPr>
          <w:rFonts w:cs="Arial"/>
          <w:b/>
          <w:i/>
          <w:iCs/>
          <w:color w:val="000000"/>
          <w:lang w:eastAsia="en-US"/>
        </w:rPr>
        <w:t xml:space="preserve"> </w:t>
      </w:r>
    </w:p>
    <w:p w14:paraId="1E69F200" w14:textId="77777777" w:rsidR="00E317AD" w:rsidRPr="00E317AD" w:rsidRDefault="00E317AD" w:rsidP="00E317AD">
      <w:pPr>
        <w:pStyle w:val="ListParagraph"/>
        <w:numPr>
          <w:ilvl w:val="0"/>
          <w:numId w:val="15"/>
        </w:numPr>
        <w:textAlignment w:val="baseline"/>
        <w:rPr>
          <w:rFonts w:cs="Arial"/>
          <w:i/>
          <w:iCs/>
          <w:color w:val="000000"/>
          <w:lang w:eastAsia="en-US"/>
        </w:rPr>
      </w:pPr>
      <w:r w:rsidRPr="00E317AD">
        <w:rPr>
          <w:rFonts w:cs="Arial"/>
          <w:i/>
          <w:iCs/>
          <w:color w:val="000000"/>
          <w:lang w:eastAsia="en-US"/>
        </w:rPr>
        <w:t>Hillel’s College Guide</w:t>
      </w:r>
      <w:r w:rsidRPr="00E317AD">
        <w:rPr>
          <w:rFonts w:cs="Arial"/>
          <w:color w:val="000000"/>
          <w:lang w:eastAsia="en-US"/>
        </w:rPr>
        <w:t xml:space="preserve"> magazine</w:t>
      </w:r>
    </w:p>
    <w:p w14:paraId="61759A7A" w14:textId="77777777" w:rsidR="00E317AD" w:rsidRPr="00E317AD" w:rsidRDefault="00E317AD" w:rsidP="00E317AD">
      <w:pPr>
        <w:textAlignment w:val="baseline"/>
        <w:rPr>
          <w:rFonts w:cs="Arial"/>
          <w:i/>
          <w:iCs/>
          <w:color w:val="000000"/>
          <w:lang w:eastAsia="en-US"/>
        </w:rPr>
      </w:pPr>
      <w:r w:rsidRPr="00E317AD">
        <w:rPr>
          <w:rFonts w:cs="Arial"/>
          <w:color w:val="000000"/>
          <w:lang w:eastAsia="en-US"/>
        </w:rPr>
        <w:t>Hillel’s semi-annual College Guide magazine</w:t>
      </w:r>
      <w:r>
        <w:rPr>
          <w:rFonts w:cs="Arial"/>
          <w:color w:val="000000"/>
          <w:lang w:eastAsia="en-US"/>
        </w:rPr>
        <w:t xml:space="preserve"> features highlighted colleges, student voices, </w:t>
      </w:r>
      <w:r w:rsidRPr="00E317AD">
        <w:rPr>
          <w:rFonts w:cs="Arial"/>
          <w:color w:val="000000"/>
          <w:lang w:eastAsia="en-US"/>
        </w:rPr>
        <w:t>campus profiles, admissions advice, and financi</w:t>
      </w:r>
      <w:r>
        <w:rPr>
          <w:rFonts w:cs="Arial"/>
          <w:color w:val="000000"/>
          <w:lang w:eastAsia="en-US"/>
        </w:rPr>
        <w:t>al information. Visit</w:t>
      </w:r>
      <w:r w:rsidRPr="00E317AD">
        <w:rPr>
          <w:rFonts w:cs="Arial"/>
          <w:color w:val="000000"/>
          <w:lang w:eastAsia="en-US"/>
        </w:rPr>
        <w:t xml:space="preserve"> </w:t>
      </w:r>
      <w:hyperlink r:id="rId7" w:history="1">
        <w:r w:rsidRPr="00E317AD">
          <w:rPr>
            <w:rFonts w:cs="Arial"/>
            <w:color w:val="1155CC"/>
            <w:u w:val="single"/>
            <w:lang w:eastAsia="en-US"/>
          </w:rPr>
          <w:t>http://www.hillel.org/magazine</w:t>
        </w:r>
      </w:hyperlink>
      <w:r w:rsidRPr="00E317AD">
        <w:rPr>
          <w:rFonts w:cs="Arial"/>
          <w:color w:val="000000"/>
          <w:lang w:eastAsia="en-US"/>
        </w:rPr>
        <w:t xml:space="preserve"> to request a copy.</w:t>
      </w:r>
    </w:p>
    <w:p w14:paraId="77B4282A" w14:textId="77777777" w:rsidR="00E317AD" w:rsidRPr="00E317AD" w:rsidRDefault="00E317AD" w:rsidP="00E317AD">
      <w:pPr>
        <w:rPr>
          <w:rFonts w:eastAsia="Times New Roman" w:cs="Times New Roman"/>
          <w:lang w:eastAsia="en-US"/>
        </w:rPr>
      </w:pPr>
    </w:p>
    <w:p w14:paraId="5575B809" w14:textId="77777777" w:rsidR="00F20D3C" w:rsidRPr="00F20D3C" w:rsidRDefault="00E317AD" w:rsidP="00E317AD">
      <w:pPr>
        <w:pStyle w:val="ListParagraph"/>
        <w:numPr>
          <w:ilvl w:val="0"/>
          <w:numId w:val="14"/>
        </w:numPr>
        <w:textAlignment w:val="baseline"/>
        <w:rPr>
          <w:rFonts w:cs="Arial"/>
          <w:i/>
          <w:iCs/>
          <w:color w:val="000000"/>
          <w:lang w:eastAsia="en-US"/>
        </w:rPr>
      </w:pPr>
      <w:hyperlink r:id="rId8" w:history="1">
        <w:r w:rsidRPr="00E317AD">
          <w:rPr>
            <w:rFonts w:cs="Arial"/>
            <w:i/>
            <w:iCs/>
            <w:color w:val="000000"/>
            <w:lang w:eastAsia="en-US"/>
          </w:rPr>
          <w:t>The Jewish Parents' Guide to Colleges: Helping Your Child Find and Get Into the Right College</w:t>
        </w:r>
      </w:hyperlink>
      <w:r>
        <w:rPr>
          <w:rFonts w:cs="Arial"/>
          <w:color w:val="000000"/>
          <w:lang w:eastAsia="en-US"/>
        </w:rPr>
        <w:t xml:space="preserve"> </w:t>
      </w:r>
    </w:p>
    <w:p w14:paraId="202216F3" w14:textId="77777777" w:rsidR="00E317AD" w:rsidRPr="00E317AD" w:rsidRDefault="00E317AD" w:rsidP="00F20D3C">
      <w:pPr>
        <w:pStyle w:val="ListParagraph"/>
        <w:ind w:left="360"/>
        <w:textAlignment w:val="baseline"/>
        <w:rPr>
          <w:rFonts w:cs="Arial"/>
          <w:i/>
          <w:iCs/>
          <w:color w:val="000000"/>
          <w:lang w:eastAsia="en-US"/>
        </w:rPr>
      </w:pPr>
      <w:proofErr w:type="gramStart"/>
      <w:r>
        <w:rPr>
          <w:rFonts w:cs="Arial"/>
          <w:color w:val="000000"/>
          <w:lang w:eastAsia="en-US"/>
        </w:rPr>
        <w:t>by</w:t>
      </w:r>
      <w:proofErr w:type="gramEnd"/>
      <w:r>
        <w:rPr>
          <w:rFonts w:cs="Arial"/>
          <w:color w:val="000000"/>
          <w:lang w:eastAsia="en-US"/>
        </w:rPr>
        <w:t xml:space="preserve"> Jerome </w:t>
      </w:r>
      <w:proofErr w:type="spellStart"/>
      <w:r>
        <w:rPr>
          <w:rFonts w:cs="Arial"/>
          <w:color w:val="000000"/>
          <w:lang w:eastAsia="en-US"/>
        </w:rPr>
        <w:t>Ostrov</w:t>
      </w:r>
      <w:proofErr w:type="spellEnd"/>
    </w:p>
    <w:p w14:paraId="56D72E69" w14:textId="77777777" w:rsidR="00E317AD" w:rsidRPr="00E317AD" w:rsidRDefault="00E317AD" w:rsidP="00E317AD">
      <w:pPr>
        <w:textAlignment w:val="baseline"/>
        <w:rPr>
          <w:rFonts w:cs="Arial"/>
          <w:i/>
          <w:iCs/>
          <w:color w:val="000000"/>
          <w:lang w:eastAsia="en-US"/>
        </w:rPr>
      </w:pPr>
      <w:r w:rsidRPr="00E317AD">
        <w:rPr>
          <w:rFonts w:cs="Arial"/>
          <w:color w:val="000000"/>
          <w:lang w:eastAsia="en-US"/>
        </w:rPr>
        <w:t xml:space="preserve">This historic and cultural guide to the Jewish campus experience for both parents and students organizes schools by academic selectivity. Readers can easily identify colleges within academic reach that also provide a welcoming Jewish environment. </w:t>
      </w:r>
    </w:p>
    <w:p w14:paraId="181C4C96" w14:textId="77777777" w:rsidR="00E317AD" w:rsidRPr="00E317AD" w:rsidRDefault="00E317AD" w:rsidP="00E317AD">
      <w:pPr>
        <w:rPr>
          <w:rFonts w:eastAsia="Times New Roman" w:cs="Times New Roman"/>
          <w:lang w:eastAsia="en-US"/>
        </w:rPr>
      </w:pPr>
    </w:p>
    <w:p w14:paraId="10B2D330" w14:textId="77777777" w:rsidR="00E317AD" w:rsidRPr="00E317AD" w:rsidRDefault="00E317AD" w:rsidP="00E317AD">
      <w:pPr>
        <w:pStyle w:val="ListParagraph"/>
        <w:numPr>
          <w:ilvl w:val="0"/>
          <w:numId w:val="14"/>
        </w:numPr>
        <w:textAlignment w:val="baseline"/>
        <w:rPr>
          <w:rFonts w:cs="Arial"/>
          <w:i/>
          <w:iCs/>
          <w:color w:val="000000"/>
          <w:lang w:eastAsia="en-US"/>
        </w:rPr>
      </w:pPr>
      <w:r w:rsidRPr="00E317AD">
        <w:rPr>
          <w:rFonts w:cs="Arial"/>
          <w:i/>
          <w:iCs/>
          <w:color w:val="000000"/>
          <w:lang w:eastAsia="en-US"/>
        </w:rPr>
        <w:t xml:space="preserve">Jewish U: A Contemporary Guide for the Jewish College Student </w:t>
      </w:r>
      <w:r w:rsidRPr="00E317AD">
        <w:rPr>
          <w:rFonts w:cs="Arial"/>
          <w:color w:val="000000"/>
          <w:lang w:eastAsia="en-US"/>
        </w:rPr>
        <w:t xml:space="preserve">by Scott Aaron </w:t>
      </w:r>
    </w:p>
    <w:p w14:paraId="375C90DC" w14:textId="77777777" w:rsidR="00E317AD" w:rsidRPr="00E317AD" w:rsidRDefault="00E317AD" w:rsidP="00E317AD">
      <w:pPr>
        <w:textAlignment w:val="baseline"/>
        <w:rPr>
          <w:rFonts w:cs="Arial"/>
          <w:i/>
          <w:iCs/>
          <w:color w:val="000000"/>
          <w:lang w:eastAsia="en-US"/>
        </w:rPr>
      </w:pPr>
      <w:r w:rsidRPr="00E317AD">
        <w:rPr>
          <w:rFonts w:cs="Arial"/>
          <w:color w:val="000000"/>
          <w:lang w:eastAsia="en-US"/>
        </w:rPr>
        <w:t>This hands-on guide helps answer some of st</w:t>
      </w:r>
      <w:r>
        <w:rPr>
          <w:rFonts w:cs="Arial"/>
          <w:color w:val="000000"/>
          <w:lang w:eastAsia="en-US"/>
        </w:rPr>
        <w:t xml:space="preserve">udents’ most pressing questions about college </w:t>
      </w:r>
      <w:r w:rsidRPr="00E317AD">
        <w:rPr>
          <w:rFonts w:cs="Arial"/>
          <w:color w:val="000000"/>
          <w:lang w:eastAsia="en-US"/>
        </w:rPr>
        <w:t>and the role Judaism can play in this next chapter. I</w:t>
      </w:r>
      <w:r>
        <w:rPr>
          <w:rFonts w:cs="Arial"/>
          <w:color w:val="000000"/>
          <w:lang w:eastAsia="en-US"/>
        </w:rPr>
        <w:t xml:space="preserve">t empowers students to make </w:t>
      </w:r>
      <w:r w:rsidRPr="00E317AD">
        <w:rPr>
          <w:rFonts w:cs="Arial"/>
          <w:color w:val="000000"/>
          <w:lang w:eastAsia="en-US"/>
        </w:rPr>
        <w:t xml:space="preserve">informed, thoughtful decisions when faced with the challenges presented to incoming and new college students. </w:t>
      </w:r>
    </w:p>
    <w:p w14:paraId="752E1924" w14:textId="77777777" w:rsidR="00E317AD" w:rsidRPr="00E317AD" w:rsidRDefault="00E317AD" w:rsidP="00E317AD">
      <w:pPr>
        <w:rPr>
          <w:rFonts w:cs="Times New Roman"/>
          <w:lang w:eastAsia="en-US"/>
        </w:rPr>
      </w:pPr>
      <w:r w:rsidRPr="00E317AD">
        <w:rPr>
          <w:rFonts w:cs="Arial"/>
          <w:i/>
          <w:iCs/>
          <w:color w:val="000000"/>
          <w:lang w:eastAsia="en-US"/>
        </w:rPr>
        <w:t xml:space="preserve">    </w:t>
      </w:r>
    </w:p>
    <w:p w14:paraId="04877663" w14:textId="77777777" w:rsidR="00E317AD" w:rsidRDefault="00E317AD" w:rsidP="00E317AD">
      <w:pPr>
        <w:pStyle w:val="ListParagraph"/>
        <w:numPr>
          <w:ilvl w:val="0"/>
          <w:numId w:val="14"/>
        </w:numPr>
        <w:textAlignment w:val="baseline"/>
        <w:rPr>
          <w:rFonts w:cs="Arial"/>
          <w:i/>
          <w:iCs/>
          <w:color w:val="000000"/>
          <w:lang w:eastAsia="en-US"/>
        </w:rPr>
      </w:pPr>
      <w:r w:rsidRPr="00E317AD">
        <w:rPr>
          <w:rFonts w:cs="Arial"/>
          <w:i/>
          <w:iCs/>
          <w:color w:val="000000"/>
          <w:lang w:eastAsia="en-US"/>
        </w:rPr>
        <w:t xml:space="preserve">The OU JLIC Guide: Jewish Life on the College Campus </w:t>
      </w:r>
    </w:p>
    <w:p w14:paraId="5BD574A0" w14:textId="77777777" w:rsidR="00E317AD" w:rsidRPr="00E317AD" w:rsidRDefault="00E317AD" w:rsidP="00E317AD">
      <w:pPr>
        <w:textAlignment w:val="baseline"/>
        <w:rPr>
          <w:rFonts w:cs="Arial"/>
          <w:i/>
          <w:iCs/>
          <w:color w:val="000000"/>
          <w:lang w:eastAsia="en-US"/>
        </w:rPr>
      </w:pPr>
      <w:r w:rsidRPr="00E317AD">
        <w:rPr>
          <w:rFonts w:cs="Arial"/>
          <w:color w:val="000000"/>
          <w:lang w:eastAsia="en-US"/>
        </w:rPr>
        <w:t>This guide profiles 23 North American camp</w:t>
      </w:r>
      <w:r>
        <w:rPr>
          <w:rFonts w:cs="Arial"/>
          <w:color w:val="000000"/>
          <w:lang w:eastAsia="en-US"/>
        </w:rPr>
        <w:t xml:space="preserve">uses, detailing their programs, services, </w:t>
      </w:r>
      <w:proofErr w:type="gramStart"/>
      <w:r w:rsidRPr="00E317AD">
        <w:rPr>
          <w:rFonts w:cs="Arial"/>
          <w:color w:val="000000"/>
          <w:lang w:eastAsia="en-US"/>
        </w:rPr>
        <w:t>food</w:t>
      </w:r>
      <w:proofErr w:type="gramEnd"/>
      <w:r w:rsidRPr="00E317AD">
        <w:rPr>
          <w:rFonts w:cs="Arial"/>
          <w:color w:val="000000"/>
          <w:lang w:eastAsia="en-US"/>
        </w:rPr>
        <w:t xml:space="preserve"> and campus life. It begins with a short article on choosing the right campus Jewish community. To download a digital copy, visit</w:t>
      </w:r>
      <w:r w:rsidR="00F20D3C">
        <w:rPr>
          <w:rFonts w:cs="Arial"/>
          <w:color w:val="000000"/>
          <w:lang w:eastAsia="en-US"/>
        </w:rPr>
        <w:t xml:space="preserve"> </w:t>
      </w:r>
      <w:hyperlink r:id="rId9" w:history="1">
        <w:r w:rsidR="00F20D3C" w:rsidRPr="00FD392C">
          <w:rPr>
            <w:rStyle w:val="Hyperlink"/>
            <w:rFonts w:cs="Arial"/>
            <w:lang w:eastAsia="en-US"/>
          </w:rPr>
          <w:t>https://oujlic.org</w:t>
        </w:r>
      </w:hyperlink>
      <w:proofErr w:type="gramStart"/>
      <w:r w:rsidR="00F20D3C">
        <w:rPr>
          <w:rFonts w:cs="Arial"/>
          <w:color w:val="1155CC"/>
          <w:u w:val="single"/>
          <w:lang w:eastAsia="en-US"/>
        </w:rPr>
        <w:t xml:space="preserve"> </w:t>
      </w:r>
      <w:r w:rsidR="00F20D3C">
        <w:rPr>
          <w:rFonts w:cs="Arial"/>
          <w:color w:val="000000"/>
          <w:lang w:eastAsia="en-US"/>
        </w:rPr>
        <w:t>,a</w:t>
      </w:r>
      <w:r w:rsidRPr="00E317AD">
        <w:rPr>
          <w:rFonts w:cs="Arial"/>
          <w:color w:val="000000"/>
          <w:lang w:eastAsia="en-US"/>
        </w:rPr>
        <w:t>nd</w:t>
      </w:r>
      <w:proofErr w:type="gramEnd"/>
      <w:r w:rsidRPr="00E317AD">
        <w:rPr>
          <w:rFonts w:cs="Arial"/>
          <w:color w:val="000000"/>
          <w:lang w:eastAsia="en-US"/>
        </w:rPr>
        <w:t xml:space="preserve"> click on “College</w:t>
      </w:r>
      <w:r>
        <w:rPr>
          <w:rFonts w:cs="Arial"/>
          <w:color w:val="000000"/>
          <w:lang w:eastAsia="en-US"/>
        </w:rPr>
        <w:t xml:space="preserve"> </w:t>
      </w:r>
      <w:r w:rsidRPr="00E317AD">
        <w:rPr>
          <w:rFonts w:cs="Arial"/>
          <w:color w:val="000000"/>
          <w:lang w:eastAsia="en-US"/>
        </w:rPr>
        <w:t xml:space="preserve">Campus Profiles.” </w:t>
      </w:r>
    </w:p>
    <w:p w14:paraId="26E814F7" w14:textId="77777777" w:rsidR="00E317AD" w:rsidRPr="00E317AD" w:rsidRDefault="002C0C11" w:rsidP="00E317AD">
      <w:pPr>
        <w:rPr>
          <w:rFonts w:eastAsia="Times New Roman" w:cs="Times New Roman"/>
          <w:lang w:eastAsia="en-US"/>
        </w:rPr>
      </w:pPr>
      <w:r>
        <w:rPr>
          <w:rFonts w:eastAsia="Times New Roman" w:cs="Times New Roman"/>
          <w:lang w:eastAsia="en-US"/>
        </w:rPr>
        <w:t>--</w:t>
      </w:r>
    </w:p>
    <w:p w14:paraId="3078FE5B" w14:textId="77777777" w:rsidR="00E317AD" w:rsidRPr="002C0C11" w:rsidRDefault="00E317AD" w:rsidP="002C0C11">
      <w:pPr>
        <w:rPr>
          <w:rFonts w:cs="Times New Roman"/>
          <w:b/>
          <w:i/>
          <w:lang w:eastAsia="en-US"/>
        </w:rPr>
      </w:pPr>
      <w:r w:rsidRPr="00E317AD">
        <w:rPr>
          <w:rFonts w:cs="Arial"/>
          <w:b/>
          <w:i/>
          <w:color w:val="000000"/>
          <w:lang w:eastAsia="en-US"/>
        </w:rPr>
        <w:t xml:space="preserve">Websites </w:t>
      </w:r>
    </w:p>
    <w:p w14:paraId="2CC2AC7F" w14:textId="77777777" w:rsidR="00E317AD" w:rsidRPr="00E317AD" w:rsidRDefault="00E317AD" w:rsidP="00E317AD">
      <w:pPr>
        <w:pStyle w:val="ListParagraph"/>
        <w:numPr>
          <w:ilvl w:val="0"/>
          <w:numId w:val="14"/>
        </w:numPr>
        <w:textAlignment w:val="baseline"/>
        <w:rPr>
          <w:rFonts w:cs="Arial"/>
          <w:color w:val="000000"/>
          <w:lang w:eastAsia="en-US"/>
        </w:rPr>
      </w:pPr>
      <w:r w:rsidRPr="00E317AD">
        <w:rPr>
          <w:rFonts w:cs="Arial"/>
          <w:color w:val="000000"/>
          <w:lang w:eastAsia="en-US"/>
        </w:rPr>
        <w:t xml:space="preserve">The David Project: </w:t>
      </w:r>
      <w:r w:rsidRPr="00E317AD">
        <w:rPr>
          <w:rFonts w:cs="Arial"/>
          <w:color w:val="1155CC"/>
          <w:u w:val="single"/>
          <w:lang w:eastAsia="en-US"/>
        </w:rPr>
        <w:t>www.davidproject.org</w:t>
      </w:r>
    </w:p>
    <w:p w14:paraId="436049E5" w14:textId="77777777" w:rsidR="00E317AD" w:rsidRPr="00E317AD" w:rsidRDefault="00E317AD" w:rsidP="00E317AD">
      <w:pPr>
        <w:rPr>
          <w:rFonts w:cs="Arial"/>
          <w:color w:val="000000"/>
          <w:lang w:eastAsia="en-US"/>
        </w:rPr>
      </w:pPr>
      <w:r w:rsidRPr="00E317AD">
        <w:rPr>
          <w:rFonts w:cs="Arial"/>
          <w:color w:val="000000"/>
          <w:lang w:eastAsia="en-US"/>
        </w:rPr>
        <w:t xml:space="preserve">The David Project increases pro-Israel sentiment on campus by educating, training, and empowering Jewish and non-Jewish student leaders to be thoughtful, strategic, and persuasive advocates. </w:t>
      </w:r>
    </w:p>
    <w:p w14:paraId="5FFFB426" w14:textId="77777777" w:rsidR="00E317AD" w:rsidRPr="00E317AD" w:rsidRDefault="00E317AD" w:rsidP="00E317AD">
      <w:pPr>
        <w:rPr>
          <w:rFonts w:eastAsia="Times New Roman" w:cs="Times New Roman"/>
          <w:lang w:eastAsia="en-US"/>
        </w:rPr>
      </w:pPr>
    </w:p>
    <w:p w14:paraId="6FAF0D76" w14:textId="77777777" w:rsidR="00E317AD" w:rsidRPr="00E317AD" w:rsidRDefault="00E317AD" w:rsidP="00E317AD">
      <w:pPr>
        <w:pStyle w:val="ListParagraph"/>
        <w:numPr>
          <w:ilvl w:val="0"/>
          <w:numId w:val="14"/>
        </w:numPr>
        <w:textAlignment w:val="baseline"/>
        <w:rPr>
          <w:rFonts w:cs="Arial"/>
          <w:color w:val="000000"/>
          <w:lang w:eastAsia="en-US"/>
        </w:rPr>
      </w:pPr>
      <w:r w:rsidRPr="00E317AD">
        <w:rPr>
          <w:rFonts w:cs="Arial"/>
          <w:color w:val="000000"/>
          <w:lang w:eastAsia="en-US"/>
        </w:rPr>
        <w:t xml:space="preserve">Jewish Learning Initiative On Campus (JLIC): </w:t>
      </w:r>
      <w:r w:rsidRPr="00E317AD">
        <w:rPr>
          <w:rFonts w:cs="Arial"/>
          <w:color w:val="1155CC"/>
          <w:u w:val="single"/>
          <w:lang w:eastAsia="en-US"/>
        </w:rPr>
        <w:t>http://jliconline.org</w:t>
      </w:r>
    </w:p>
    <w:p w14:paraId="29A46B25" w14:textId="77777777" w:rsidR="00E317AD" w:rsidRPr="00E317AD" w:rsidRDefault="00E317AD" w:rsidP="00E317AD">
      <w:pPr>
        <w:rPr>
          <w:rFonts w:cs="Times New Roman"/>
          <w:lang w:eastAsia="en-US"/>
        </w:rPr>
      </w:pPr>
      <w:r w:rsidRPr="00E317AD">
        <w:rPr>
          <w:rFonts w:cs="Arial"/>
          <w:color w:val="000000"/>
          <w:lang w:eastAsia="en-US"/>
        </w:rPr>
        <w:t xml:space="preserve">The </w:t>
      </w:r>
      <w:proofErr w:type="spellStart"/>
      <w:r w:rsidRPr="00E317AD">
        <w:rPr>
          <w:rFonts w:cs="Arial"/>
          <w:color w:val="000000"/>
          <w:lang w:eastAsia="en-US"/>
        </w:rPr>
        <w:t>Heshe</w:t>
      </w:r>
      <w:proofErr w:type="spellEnd"/>
      <w:r w:rsidRPr="00E317AD">
        <w:rPr>
          <w:rFonts w:cs="Arial"/>
          <w:color w:val="000000"/>
          <w:lang w:eastAsia="en-US"/>
        </w:rPr>
        <w:t xml:space="preserve"> and Harriet </w:t>
      </w:r>
      <w:proofErr w:type="spellStart"/>
      <w:r w:rsidRPr="00E317AD">
        <w:rPr>
          <w:rFonts w:cs="Arial"/>
          <w:color w:val="000000"/>
          <w:lang w:eastAsia="en-US"/>
        </w:rPr>
        <w:t>Seif</w:t>
      </w:r>
      <w:proofErr w:type="spellEnd"/>
      <w:r w:rsidRPr="00E317AD">
        <w:rPr>
          <w:rFonts w:cs="Arial"/>
          <w:color w:val="000000"/>
          <w:lang w:eastAsia="en-US"/>
        </w:rPr>
        <w:t xml:space="preserve"> Jewish Learning Initiative on Campus (JLIC), a program that helps Orthodox students navigate the college environme</w:t>
      </w:r>
      <w:r>
        <w:rPr>
          <w:rFonts w:cs="Arial"/>
          <w:color w:val="000000"/>
          <w:lang w:eastAsia="en-US"/>
        </w:rPr>
        <w:t xml:space="preserve">nt and balance their Jewish </w:t>
      </w:r>
      <w:r w:rsidRPr="00E317AD">
        <w:rPr>
          <w:rFonts w:cs="Arial"/>
          <w:color w:val="000000"/>
          <w:lang w:eastAsia="en-US"/>
        </w:rPr>
        <w:t xml:space="preserve">commitments with their desire to engage in the secular world, exists on 21 campuses. Find out more about the JLIC experience and the colleges where this initiative exists. </w:t>
      </w:r>
    </w:p>
    <w:p w14:paraId="23AF26E9" w14:textId="77777777" w:rsidR="00E317AD" w:rsidRPr="00E317AD" w:rsidRDefault="00E317AD" w:rsidP="00E317AD">
      <w:pPr>
        <w:rPr>
          <w:rFonts w:eastAsia="Times New Roman" w:cs="Times New Roman"/>
          <w:lang w:eastAsia="en-US"/>
        </w:rPr>
      </w:pPr>
    </w:p>
    <w:p w14:paraId="11748287" w14:textId="77777777" w:rsidR="00E317AD" w:rsidRPr="00E317AD" w:rsidRDefault="00E317AD" w:rsidP="00E317AD">
      <w:pPr>
        <w:pStyle w:val="ListParagraph"/>
        <w:numPr>
          <w:ilvl w:val="0"/>
          <w:numId w:val="14"/>
        </w:numPr>
        <w:textAlignment w:val="baseline"/>
        <w:rPr>
          <w:rFonts w:cs="Arial"/>
          <w:color w:val="000000"/>
          <w:lang w:eastAsia="en-US"/>
        </w:rPr>
      </w:pPr>
      <w:r w:rsidRPr="00E317AD">
        <w:rPr>
          <w:rFonts w:cs="Arial"/>
          <w:color w:val="000000"/>
          <w:lang w:eastAsia="en-US"/>
        </w:rPr>
        <w:lastRenderedPageBreak/>
        <w:t>Heart to Heart's Map of Kosher Food On Campus:</w:t>
      </w:r>
      <w:r>
        <w:rPr>
          <w:rFonts w:cs="Arial"/>
          <w:color w:val="000000"/>
          <w:lang w:eastAsia="en-US"/>
        </w:rPr>
        <w:t xml:space="preserve"> </w:t>
      </w:r>
      <w:r w:rsidRPr="00E317AD">
        <w:rPr>
          <w:rFonts w:cs="Arial"/>
          <w:color w:val="1155CC"/>
          <w:u w:val="single"/>
          <w:lang w:eastAsia="en-US"/>
        </w:rPr>
        <w:t>http://theheart2heartproject.org/koshermap</w:t>
      </w:r>
    </w:p>
    <w:p w14:paraId="3DC02C44" w14:textId="77777777" w:rsidR="00E317AD" w:rsidRPr="00E317AD" w:rsidRDefault="00E317AD" w:rsidP="00E317AD">
      <w:pPr>
        <w:rPr>
          <w:rFonts w:cs="Times New Roman"/>
          <w:lang w:eastAsia="en-US"/>
        </w:rPr>
      </w:pPr>
      <w:r w:rsidRPr="00E317AD">
        <w:rPr>
          <w:rFonts w:cs="Arial"/>
          <w:color w:val="000000"/>
          <w:lang w:eastAsia="en-US"/>
        </w:rPr>
        <w:t xml:space="preserve">Search colleges by kosher food availability, meal plan types, </w:t>
      </w:r>
      <w:proofErr w:type="spellStart"/>
      <w:r w:rsidRPr="00E317AD">
        <w:rPr>
          <w:rFonts w:cs="Arial"/>
          <w:color w:val="000000"/>
          <w:lang w:eastAsia="en-US"/>
        </w:rPr>
        <w:t>hechshers</w:t>
      </w:r>
      <w:proofErr w:type="spellEnd"/>
      <w:r w:rsidRPr="00E317AD">
        <w:rPr>
          <w:rFonts w:cs="Arial"/>
          <w:color w:val="000000"/>
          <w:lang w:eastAsia="en-US"/>
        </w:rPr>
        <w:t>, and location.</w:t>
      </w:r>
    </w:p>
    <w:p w14:paraId="106F0186" w14:textId="77777777" w:rsidR="00E317AD" w:rsidRPr="00E317AD" w:rsidRDefault="00E317AD" w:rsidP="00E317AD">
      <w:pPr>
        <w:rPr>
          <w:rFonts w:eastAsia="Times New Roman" w:cs="Times New Roman"/>
          <w:lang w:eastAsia="en-US"/>
        </w:rPr>
      </w:pPr>
    </w:p>
    <w:p w14:paraId="0D9A3CD6" w14:textId="77777777" w:rsidR="00E317AD" w:rsidRPr="00E317AD" w:rsidRDefault="00E317AD" w:rsidP="00E317AD">
      <w:pPr>
        <w:pStyle w:val="ListParagraph"/>
        <w:numPr>
          <w:ilvl w:val="0"/>
          <w:numId w:val="14"/>
        </w:numPr>
        <w:textAlignment w:val="baseline"/>
        <w:rPr>
          <w:rFonts w:cs="Arial"/>
          <w:color w:val="000000"/>
          <w:lang w:eastAsia="en-US"/>
        </w:rPr>
      </w:pPr>
      <w:r w:rsidRPr="00E317AD">
        <w:rPr>
          <w:rFonts w:cs="Arial"/>
          <w:color w:val="000000"/>
          <w:lang w:eastAsia="en-US"/>
        </w:rPr>
        <w:t>Hillel's College Guide:</w:t>
      </w:r>
      <w:hyperlink r:id="rId10" w:history="1">
        <w:r w:rsidRPr="00E317AD">
          <w:rPr>
            <w:rFonts w:cs="Arial"/>
            <w:color w:val="000000"/>
            <w:lang w:eastAsia="en-US"/>
          </w:rPr>
          <w:t xml:space="preserve"> </w:t>
        </w:r>
        <w:r w:rsidRPr="00E317AD">
          <w:rPr>
            <w:rFonts w:cs="Arial"/>
            <w:color w:val="1155CC"/>
            <w:u w:val="single"/>
            <w:lang w:eastAsia="en-US"/>
          </w:rPr>
          <w:t>http://www.hillel.org/college-guide</w:t>
        </w:r>
      </w:hyperlink>
    </w:p>
    <w:p w14:paraId="711C9855" w14:textId="77777777" w:rsidR="00E317AD" w:rsidRPr="00E317AD" w:rsidRDefault="00E317AD" w:rsidP="00E317AD">
      <w:pPr>
        <w:rPr>
          <w:rFonts w:cs="Times New Roman"/>
          <w:lang w:eastAsia="en-US"/>
        </w:rPr>
      </w:pPr>
      <w:r w:rsidRPr="00E317AD">
        <w:rPr>
          <w:rFonts w:cs="Arial"/>
          <w:color w:val="000000"/>
          <w:lang w:eastAsia="en-US"/>
        </w:rPr>
        <w:t>Visit the College Guide records for schools of interest to find details on each, along with ways to connect directly to the Hillel professionals and current students on campus. Questions with which the guide may help:</w:t>
      </w:r>
    </w:p>
    <w:p w14:paraId="710CF6BA" w14:textId="77777777" w:rsidR="00E317AD" w:rsidRPr="00E317AD" w:rsidRDefault="00E317AD" w:rsidP="00E317AD">
      <w:pPr>
        <w:numPr>
          <w:ilvl w:val="1"/>
          <w:numId w:val="11"/>
        </w:numPr>
        <w:textAlignment w:val="baseline"/>
        <w:rPr>
          <w:rFonts w:cs="Arial"/>
          <w:color w:val="000000"/>
          <w:lang w:eastAsia="en-US"/>
        </w:rPr>
      </w:pPr>
      <w:proofErr w:type="gramStart"/>
      <w:r w:rsidRPr="00E317AD">
        <w:rPr>
          <w:rFonts w:cs="Arial"/>
          <w:color w:val="000000"/>
          <w:lang w:eastAsia="en-US"/>
        </w:rPr>
        <w:t>Is the college supported by an affiliated Hillel</w:t>
      </w:r>
      <w:proofErr w:type="gramEnd"/>
      <w:r w:rsidRPr="00E317AD">
        <w:rPr>
          <w:rFonts w:cs="Arial"/>
          <w:color w:val="000000"/>
          <w:lang w:eastAsia="en-US"/>
        </w:rPr>
        <w:t>?</w:t>
      </w:r>
    </w:p>
    <w:p w14:paraId="19623588" w14:textId="77777777" w:rsidR="00E317AD" w:rsidRPr="00E317AD" w:rsidRDefault="00E317AD" w:rsidP="00E317AD">
      <w:pPr>
        <w:numPr>
          <w:ilvl w:val="1"/>
          <w:numId w:val="11"/>
        </w:numPr>
        <w:textAlignment w:val="baseline"/>
        <w:rPr>
          <w:rFonts w:cs="Arial"/>
          <w:color w:val="000000"/>
          <w:lang w:eastAsia="en-US"/>
        </w:rPr>
      </w:pPr>
      <w:r w:rsidRPr="00E317AD">
        <w:rPr>
          <w:rFonts w:cs="Arial"/>
          <w:color w:val="000000"/>
          <w:lang w:eastAsia="en-US"/>
        </w:rPr>
        <w:t xml:space="preserve">Does the college offer </w:t>
      </w:r>
      <w:proofErr w:type="gramStart"/>
      <w:r w:rsidRPr="00E317AD">
        <w:rPr>
          <w:rFonts w:cs="Arial"/>
          <w:color w:val="000000"/>
          <w:lang w:eastAsia="en-US"/>
        </w:rPr>
        <w:t>Kosher</w:t>
      </w:r>
      <w:proofErr w:type="gramEnd"/>
      <w:r w:rsidRPr="00E317AD">
        <w:rPr>
          <w:rFonts w:cs="Arial"/>
          <w:color w:val="000000"/>
          <w:lang w:eastAsia="en-US"/>
        </w:rPr>
        <w:t xml:space="preserve"> food, and, if so, what does this mean (frequency, location, etc.)?</w:t>
      </w:r>
    </w:p>
    <w:p w14:paraId="67AC74E6" w14:textId="77777777" w:rsidR="00E317AD" w:rsidRPr="00E317AD" w:rsidRDefault="00E317AD" w:rsidP="00E317AD">
      <w:pPr>
        <w:numPr>
          <w:ilvl w:val="1"/>
          <w:numId w:val="11"/>
        </w:numPr>
        <w:textAlignment w:val="baseline"/>
        <w:rPr>
          <w:rFonts w:cs="Arial"/>
          <w:color w:val="000000"/>
          <w:lang w:eastAsia="en-US"/>
        </w:rPr>
      </w:pPr>
      <w:r w:rsidRPr="00E317AD">
        <w:rPr>
          <w:rFonts w:cs="Arial"/>
          <w:color w:val="000000"/>
          <w:lang w:eastAsia="en-US"/>
        </w:rPr>
        <w:t>Does the college offer religious services, and, if so, what type and when?</w:t>
      </w:r>
    </w:p>
    <w:p w14:paraId="5E0D9B3B" w14:textId="77777777" w:rsidR="00E317AD" w:rsidRPr="00E317AD" w:rsidRDefault="00E317AD" w:rsidP="00E317AD">
      <w:pPr>
        <w:numPr>
          <w:ilvl w:val="1"/>
          <w:numId w:val="11"/>
        </w:numPr>
        <w:textAlignment w:val="baseline"/>
        <w:rPr>
          <w:rFonts w:cs="Arial"/>
          <w:color w:val="000000"/>
          <w:lang w:eastAsia="en-US"/>
        </w:rPr>
      </w:pPr>
      <w:r w:rsidRPr="00E317AD">
        <w:rPr>
          <w:rFonts w:cs="Arial"/>
          <w:color w:val="000000"/>
          <w:lang w:eastAsia="en-US"/>
        </w:rPr>
        <w:t>What is the college's Jewish population?</w:t>
      </w:r>
    </w:p>
    <w:p w14:paraId="4B09140E" w14:textId="77777777" w:rsidR="00E317AD" w:rsidRPr="00E317AD" w:rsidRDefault="00E317AD" w:rsidP="00E317AD">
      <w:pPr>
        <w:numPr>
          <w:ilvl w:val="1"/>
          <w:numId w:val="11"/>
        </w:numPr>
        <w:textAlignment w:val="baseline"/>
        <w:rPr>
          <w:rFonts w:cs="Arial"/>
          <w:color w:val="000000"/>
          <w:lang w:eastAsia="en-US"/>
        </w:rPr>
      </w:pPr>
      <w:r w:rsidRPr="00E317AD">
        <w:rPr>
          <w:rFonts w:cs="Arial"/>
          <w:color w:val="000000"/>
          <w:lang w:eastAsia="en-US"/>
        </w:rPr>
        <w:t>Does the school offer any Jewish studies courses?</w:t>
      </w:r>
    </w:p>
    <w:p w14:paraId="36532CF6" w14:textId="77777777" w:rsidR="00E317AD" w:rsidRPr="00E317AD" w:rsidRDefault="00E317AD" w:rsidP="00E317AD">
      <w:pPr>
        <w:rPr>
          <w:rFonts w:eastAsia="Times New Roman" w:cs="Times New Roman"/>
          <w:lang w:eastAsia="en-US"/>
        </w:rPr>
      </w:pPr>
    </w:p>
    <w:p w14:paraId="2FF0A4F9" w14:textId="77777777" w:rsidR="00E317AD" w:rsidRDefault="00E317AD" w:rsidP="00E317AD">
      <w:pPr>
        <w:pStyle w:val="ListParagraph"/>
        <w:numPr>
          <w:ilvl w:val="0"/>
          <w:numId w:val="14"/>
        </w:numPr>
        <w:textAlignment w:val="baseline"/>
        <w:rPr>
          <w:rFonts w:cs="Arial"/>
          <w:color w:val="000000"/>
          <w:lang w:eastAsia="en-US"/>
        </w:rPr>
      </w:pPr>
      <w:proofErr w:type="spellStart"/>
      <w:r w:rsidRPr="00E317AD">
        <w:rPr>
          <w:rFonts w:cs="Arial"/>
          <w:color w:val="000000"/>
          <w:lang w:eastAsia="en-US"/>
        </w:rPr>
        <w:t>Naviance</w:t>
      </w:r>
      <w:proofErr w:type="spellEnd"/>
      <w:r w:rsidRPr="00E317AD">
        <w:rPr>
          <w:rFonts w:cs="Arial"/>
          <w:color w:val="000000"/>
          <w:lang w:eastAsia="en-US"/>
        </w:rPr>
        <w:t xml:space="preserve">: </w:t>
      </w:r>
      <w:r w:rsidRPr="00E317AD">
        <w:rPr>
          <w:rFonts w:cs="Arial"/>
          <w:color w:val="1155CC"/>
          <w:u w:val="single"/>
          <w:lang w:eastAsia="en-US"/>
        </w:rPr>
        <w:t>https://www.naviance.com</w:t>
      </w:r>
    </w:p>
    <w:p w14:paraId="3DF5A280" w14:textId="77777777" w:rsidR="00E317AD" w:rsidRPr="00E317AD" w:rsidRDefault="00E317AD" w:rsidP="00E317AD">
      <w:pPr>
        <w:textAlignment w:val="baseline"/>
        <w:rPr>
          <w:rFonts w:cs="Arial"/>
          <w:color w:val="000000"/>
          <w:lang w:eastAsia="en-US"/>
        </w:rPr>
      </w:pPr>
      <w:r w:rsidRPr="00E317AD">
        <w:rPr>
          <w:rFonts w:cs="Arial"/>
          <w:color w:val="000000"/>
          <w:lang w:eastAsia="en-US"/>
        </w:rPr>
        <w:t xml:space="preserve">Students’ </w:t>
      </w:r>
      <w:proofErr w:type="spellStart"/>
      <w:r w:rsidRPr="00E317AD">
        <w:rPr>
          <w:rFonts w:cs="Arial"/>
          <w:color w:val="000000"/>
          <w:lang w:eastAsia="en-US"/>
        </w:rPr>
        <w:t>Naviance</w:t>
      </w:r>
      <w:proofErr w:type="spellEnd"/>
      <w:r w:rsidRPr="00E317AD">
        <w:rPr>
          <w:rFonts w:cs="Arial"/>
          <w:color w:val="000000"/>
          <w:lang w:eastAsia="en-US"/>
        </w:rPr>
        <w:t xml:space="preserve"> accounts provide advanced college search options for colleges with “Kosher Dining;” “Kosher Meal Plan;” and “Large Orthodox Jewish Population.” </w:t>
      </w:r>
    </w:p>
    <w:p w14:paraId="1367CB44" w14:textId="77777777" w:rsidR="00E317AD" w:rsidRPr="00E317AD" w:rsidRDefault="00E317AD" w:rsidP="00E317AD">
      <w:pPr>
        <w:rPr>
          <w:rFonts w:eastAsia="Times New Roman" w:cs="Times New Roman"/>
          <w:lang w:eastAsia="en-US"/>
        </w:rPr>
      </w:pPr>
    </w:p>
    <w:p w14:paraId="0FED9D1D" w14:textId="77777777" w:rsidR="00E317AD" w:rsidRDefault="00E317AD" w:rsidP="00E317AD">
      <w:pPr>
        <w:pStyle w:val="ListParagraph"/>
        <w:numPr>
          <w:ilvl w:val="0"/>
          <w:numId w:val="14"/>
        </w:numPr>
        <w:textAlignment w:val="baseline"/>
        <w:rPr>
          <w:rFonts w:cs="Arial"/>
          <w:color w:val="000000"/>
          <w:lang w:eastAsia="en-US"/>
        </w:rPr>
      </w:pPr>
      <w:r w:rsidRPr="00E317AD">
        <w:rPr>
          <w:rFonts w:cs="Arial"/>
          <w:color w:val="000000"/>
          <w:lang w:eastAsia="en-US"/>
        </w:rPr>
        <w:t xml:space="preserve">New Voices - News and Views of Campus Jews: </w:t>
      </w:r>
      <w:r w:rsidRPr="00E317AD">
        <w:rPr>
          <w:rFonts w:cs="Arial"/>
          <w:color w:val="1155CC"/>
          <w:u w:val="single"/>
          <w:lang w:eastAsia="en-US"/>
        </w:rPr>
        <w:t>http://newvoices.org</w:t>
      </w:r>
    </w:p>
    <w:p w14:paraId="29B117DC" w14:textId="77777777" w:rsidR="00E317AD" w:rsidRPr="00E317AD" w:rsidRDefault="00E317AD" w:rsidP="00E317AD">
      <w:pPr>
        <w:textAlignment w:val="baseline"/>
        <w:rPr>
          <w:rFonts w:cs="Arial"/>
          <w:color w:val="000000"/>
          <w:lang w:eastAsia="en-US"/>
        </w:rPr>
      </w:pPr>
      <w:r w:rsidRPr="00E317AD">
        <w:rPr>
          <w:rFonts w:eastAsia="Times New Roman" w:cs="Arial"/>
          <w:color w:val="000000"/>
          <w:lang w:eastAsia="en-US"/>
        </w:rPr>
        <w:t>This magazine, written and published by and for Jewish college students, shares</w:t>
      </w:r>
      <w:r>
        <w:rPr>
          <w:rFonts w:eastAsia="Times New Roman" w:cs="Arial"/>
          <w:color w:val="000000"/>
          <w:lang w:eastAsia="en-US"/>
        </w:rPr>
        <w:t xml:space="preserve"> </w:t>
      </w:r>
      <w:r w:rsidRPr="00E317AD">
        <w:rPr>
          <w:rFonts w:eastAsia="Times New Roman" w:cs="Arial"/>
          <w:color w:val="000000"/>
          <w:lang w:eastAsia="en-US"/>
        </w:rPr>
        <w:t>information about many topics, including “campus and community.” Check it out to learn more about the climate and trending topi</w:t>
      </w:r>
      <w:r w:rsidR="00F20D3C">
        <w:rPr>
          <w:rFonts w:eastAsia="Times New Roman" w:cs="Arial"/>
          <w:color w:val="000000"/>
          <w:lang w:eastAsia="en-US"/>
        </w:rPr>
        <w:t xml:space="preserve">cs related to Jewish Life on </w:t>
      </w:r>
      <w:r w:rsidRPr="00E317AD">
        <w:rPr>
          <w:rFonts w:eastAsia="Times New Roman" w:cs="Arial"/>
          <w:color w:val="000000"/>
          <w:lang w:eastAsia="en-US"/>
        </w:rPr>
        <w:t>various college</w:t>
      </w:r>
      <w:r>
        <w:rPr>
          <w:rFonts w:eastAsia="Times New Roman" w:cs="Arial"/>
          <w:color w:val="000000"/>
          <w:lang w:eastAsia="en-US"/>
        </w:rPr>
        <w:t xml:space="preserve"> </w:t>
      </w:r>
      <w:r w:rsidRPr="00E317AD">
        <w:rPr>
          <w:rFonts w:eastAsia="Times New Roman" w:cs="Arial"/>
          <w:color w:val="000000"/>
          <w:lang w:eastAsia="en-US"/>
        </w:rPr>
        <w:t>campuses.</w:t>
      </w:r>
    </w:p>
    <w:p w14:paraId="09ED20DA" w14:textId="77777777" w:rsidR="00E317AD" w:rsidRPr="00E317AD" w:rsidRDefault="00E317AD" w:rsidP="00E317AD">
      <w:pPr>
        <w:rPr>
          <w:rFonts w:eastAsia="Times New Roman" w:cs="Times New Roman"/>
          <w:lang w:eastAsia="en-US"/>
        </w:rPr>
      </w:pPr>
    </w:p>
    <w:p w14:paraId="6911FB13" w14:textId="77777777" w:rsidR="00E317AD" w:rsidRPr="002C0C11" w:rsidRDefault="00E317AD" w:rsidP="00E317AD">
      <w:pPr>
        <w:rPr>
          <w:rFonts w:cs="Times New Roman"/>
          <w:u w:val="single"/>
          <w:lang w:eastAsia="en-US"/>
        </w:rPr>
      </w:pPr>
      <w:r w:rsidRPr="002C0C11">
        <w:rPr>
          <w:rFonts w:cs="Arial"/>
          <w:iCs/>
          <w:color w:val="000000"/>
          <w:u w:val="single"/>
          <w:lang w:eastAsia="en-US"/>
        </w:rPr>
        <w:t>Suggested Questions</w:t>
      </w:r>
    </w:p>
    <w:p w14:paraId="71D9E45C" w14:textId="77777777" w:rsidR="002C0C11" w:rsidRDefault="00E317AD" w:rsidP="002C0C11">
      <w:pPr>
        <w:pStyle w:val="ListParagraph"/>
        <w:numPr>
          <w:ilvl w:val="0"/>
          <w:numId w:val="14"/>
        </w:numPr>
        <w:textAlignment w:val="baseline"/>
        <w:rPr>
          <w:rFonts w:cs="Arial"/>
          <w:color w:val="000000"/>
          <w:lang w:eastAsia="en-US"/>
        </w:rPr>
      </w:pPr>
      <w:r w:rsidRPr="002C0C11">
        <w:rPr>
          <w:rFonts w:cs="Arial"/>
          <w:color w:val="000000"/>
          <w:lang w:eastAsia="en-US"/>
        </w:rPr>
        <w:t xml:space="preserve">Facilities: </w:t>
      </w:r>
    </w:p>
    <w:p w14:paraId="4F1AA32B" w14:textId="77777777" w:rsidR="00E317AD" w:rsidRPr="002C0C11" w:rsidRDefault="00E317AD" w:rsidP="002C0C11">
      <w:pPr>
        <w:pStyle w:val="ListParagraph"/>
        <w:numPr>
          <w:ilvl w:val="1"/>
          <w:numId w:val="14"/>
        </w:numPr>
        <w:textAlignment w:val="baseline"/>
        <w:rPr>
          <w:rFonts w:cs="Arial"/>
          <w:color w:val="000000"/>
          <w:lang w:eastAsia="en-US"/>
        </w:rPr>
      </w:pPr>
      <w:r w:rsidRPr="002C0C11">
        <w:rPr>
          <w:rFonts w:cs="Arial"/>
          <w:color w:val="000000"/>
          <w:lang w:eastAsia="en-US"/>
        </w:rPr>
        <w:t>What type of facilities exist for students who are Jewish? (</w:t>
      </w:r>
      <w:proofErr w:type="gramStart"/>
      <w:r w:rsidRPr="002C0C11">
        <w:rPr>
          <w:rFonts w:cs="Arial"/>
          <w:color w:val="000000"/>
          <w:lang w:eastAsia="en-US"/>
        </w:rPr>
        <w:t>i</w:t>
      </w:r>
      <w:proofErr w:type="gramEnd"/>
      <w:r w:rsidRPr="002C0C11">
        <w:rPr>
          <w:rFonts w:cs="Arial"/>
          <w:color w:val="000000"/>
          <w:lang w:eastAsia="en-US"/>
        </w:rPr>
        <w:t xml:space="preserve">.e., Hillel, </w:t>
      </w:r>
      <w:proofErr w:type="spellStart"/>
      <w:r w:rsidRPr="002C0C11">
        <w:rPr>
          <w:rFonts w:cs="Arial"/>
          <w:color w:val="000000"/>
          <w:lang w:eastAsia="en-US"/>
        </w:rPr>
        <w:t>Chabad</w:t>
      </w:r>
      <w:proofErr w:type="spellEnd"/>
      <w:r w:rsidRPr="002C0C11">
        <w:rPr>
          <w:rFonts w:cs="Arial"/>
          <w:color w:val="000000"/>
          <w:lang w:eastAsia="en-US"/>
        </w:rPr>
        <w:t>, etc.)</w:t>
      </w:r>
    </w:p>
    <w:p w14:paraId="4BF28B4D" w14:textId="77777777" w:rsidR="002C0C11" w:rsidRDefault="00E317AD" w:rsidP="002C0C11">
      <w:pPr>
        <w:pStyle w:val="ListParagraph"/>
        <w:numPr>
          <w:ilvl w:val="0"/>
          <w:numId w:val="14"/>
        </w:numPr>
        <w:textAlignment w:val="baseline"/>
        <w:rPr>
          <w:rFonts w:cs="Arial"/>
          <w:color w:val="000000"/>
          <w:lang w:eastAsia="en-US"/>
        </w:rPr>
      </w:pPr>
      <w:r w:rsidRPr="002C0C11">
        <w:rPr>
          <w:rFonts w:cs="Arial"/>
          <w:color w:val="000000"/>
          <w:lang w:eastAsia="en-US"/>
        </w:rPr>
        <w:t xml:space="preserve">Student body: </w:t>
      </w:r>
    </w:p>
    <w:p w14:paraId="32D6EB48" w14:textId="77777777" w:rsidR="00E317AD" w:rsidRPr="002C0C11" w:rsidRDefault="00E317AD" w:rsidP="002C0C11">
      <w:pPr>
        <w:pStyle w:val="ListParagraph"/>
        <w:numPr>
          <w:ilvl w:val="1"/>
          <w:numId w:val="14"/>
        </w:numPr>
        <w:textAlignment w:val="baseline"/>
        <w:rPr>
          <w:rFonts w:cs="Arial"/>
          <w:color w:val="000000"/>
          <w:lang w:eastAsia="en-US"/>
        </w:rPr>
      </w:pPr>
      <w:r w:rsidRPr="002C0C11">
        <w:rPr>
          <w:rFonts w:cs="Arial"/>
          <w:color w:val="000000"/>
          <w:lang w:eastAsia="en-US"/>
        </w:rPr>
        <w:t xml:space="preserve">What percent of the student body is Jewish? How does this break down across the various sects of Judaism (i.e., Reform, Conservative, Orthodox)? </w:t>
      </w:r>
    </w:p>
    <w:p w14:paraId="7A0CE89E" w14:textId="77777777" w:rsidR="002C0C11" w:rsidRDefault="00E317AD" w:rsidP="002C0C11">
      <w:pPr>
        <w:pStyle w:val="ListParagraph"/>
        <w:numPr>
          <w:ilvl w:val="0"/>
          <w:numId w:val="14"/>
        </w:numPr>
        <w:textAlignment w:val="baseline"/>
        <w:rPr>
          <w:rFonts w:cs="Arial"/>
          <w:color w:val="000000"/>
          <w:lang w:eastAsia="en-US"/>
        </w:rPr>
      </w:pPr>
      <w:r w:rsidRPr="002C0C11">
        <w:rPr>
          <w:rFonts w:cs="Arial"/>
          <w:color w:val="000000"/>
          <w:lang w:eastAsia="en-US"/>
        </w:rPr>
        <w:t xml:space="preserve">Residence halls (Orthodox students): </w:t>
      </w:r>
    </w:p>
    <w:p w14:paraId="5C44EFD4" w14:textId="77777777" w:rsidR="002C0C11" w:rsidRDefault="00E317AD" w:rsidP="002C0C11">
      <w:pPr>
        <w:pStyle w:val="ListParagraph"/>
        <w:numPr>
          <w:ilvl w:val="1"/>
          <w:numId w:val="14"/>
        </w:numPr>
        <w:textAlignment w:val="baseline"/>
        <w:rPr>
          <w:rFonts w:cs="Arial"/>
          <w:color w:val="000000"/>
          <w:lang w:eastAsia="en-US"/>
        </w:rPr>
      </w:pPr>
      <w:r w:rsidRPr="002C0C11">
        <w:rPr>
          <w:rFonts w:cs="Arial"/>
          <w:color w:val="000000"/>
          <w:lang w:eastAsia="en-US"/>
        </w:rPr>
        <w:t xml:space="preserve">What are accommodations in the residence halls for students during Shabbat? </w:t>
      </w:r>
    </w:p>
    <w:p w14:paraId="5BB190B9" w14:textId="77777777" w:rsidR="00E317AD" w:rsidRPr="002C0C11" w:rsidRDefault="00E317AD" w:rsidP="002C0C11">
      <w:pPr>
        <w:pStyle w:val="ListParagraph"/>
        <w:numPr>
          <w:ilvl w:val="1"/>
          <w:numId w:val="14"/>
        </w:numPr>
        <w:textAlignment w:val="baseline"/>
        <w:rPr>
          <w:rFonts w:cs="Arial"/>
          <w:color w:val="000000"/>
          <w:lang w:eastAsia="en-US"/>
        </w:rPr>
      </w:pPr>
      <w:r w:rsidRPr="002C0C11">
        <w:rPr>
          <w:rFonts w:cs="Arial"/>
          <w:color w:val="000000"/>
          <w:lang w:eastAsia="en-US"/>
        </w:rPr>
        <w:t xml:space="preserve">Is there a place on campus where </w:t>
      </w:r>
      <w:r w:rsidR="00F20D3C">
        <w:rPr>
          <w:rFonts w:cs="Arial"/>
          <w:color w:val="000000"/>
          <w:lang w:eastAsia="en-US"/>
        </w:rPr>
        <w:t>(</w:t>
      </w:r>
      <w:r w:rsidRPr="002C0C11">
        <w:rPr>
          <w:rFonts w:cs="Arial"/>
          <w:color w:val="000000"/>
          <w:lang w:eastAsia="en-US"/>
        </w:rPr>
        <w:t>Orthodox</w:t>
      </w:r>
      <w:r w:rsidR="00F20D3C">
        <w:rPr>
          <w:rFonts w:cs="Arial"/>
          <w:color w:val="000000"/>
          <w:lang w:eastAsia="en-US"/>
        </w:rPr>
        <w:t>)</w:t>
      </w:r>
      <w:r w:rsidRPr="002C0C11">
        <w:rPr>
          <w:rFonts w:cs="Arial"/>
          <w:color w:val="000000"/>
          <w:lang w:eastAsia="en-US"/>
        </w:rPr>
        <w:t xml:space="preserve"> students choose to live? </w:t>
      </w:r>
    </w:p>
    <w:p w14:paraId="4609FAF3" w14:textId="77777777" w:rsidR="002C0C11" w:rsidRDefault="00E317AD" w:rsidP="002C0C11">
      <w:pPr>
        <w:pStyle w:val="ListParagraph"/>
        <w:numPr>
          <w:ilvl w:val="0"/>
          <w:numId w:val="14"/>
        </w:numPr>
        <w:textAlignment w:val="baseline"/>
        <w:rPr>
          <w:rFonts w:cs="Arial"/>
          <w:color w:val="000000"/>
          <w:lang w:eastAsia="en-US"/>
        </w:rPr>
      </w:pPr>
      <w:r w:rsidRPr="002C0C11">
        <w:rPr>
          <w:rFonts w:cs="Arial"/>
          <w:color w:val="000000"/>
          <w:lang w:eastAsia="en-US"/>
        </w:rPr>
        <w:t xml:space="preserve">Dining (for students observing dietary customs): </w:t>
      </w:r>
    </w:p>
    <w:p w14:paraId="07ED0BC8" w14:textId="77777777" w:rsidR="002C0C11" w:rsidRDefault="00E317AD" w:rsidP="002C0C11">
      <w:pPr>
        <w:pStyle w:val="ListParagraph"/>
        <w:numPr>
          <w:ilvl w:val="1"/>
          <w:numId w:val="14"/>
        </w:numPr>
        <w:textAlignment w:val="baseline"/>
        <w:rPr>
          <w:rFonts w:cs="Arial"/>
          <w:color w:val="000000"/>
          <w:lang w:eastAsia="en-US"/>
        </w:rPr>
      </w:pPr>
      <w:r w:rsidRPr="002C0C11">
        <w:rPr>
          <w:rFonts w:cs="Arial"/>
          <w:color w:val="000000"/>
          <w:lang w:eastAsia="en-US"/>
        </w:rPr>
        <w:t xml:space="preserve">Where can students find Kosher </w:t>
      </w:r>
      <w:r w:rsidR="00F20D3C">
        <w:rPr>
          <w:rFonts w:cs="Arial"/>
          <w:color w:val="000000"/>
          <w:lang w:eastAsia="en-US"/>
        </w:rPr>
        <w:t>and/</w:t>
      </w:r>
      <w:bookmarkStart w:id="0" w:name="_GoBack"/>
      <w:bookmarkEnd w:id="0"/>
      <w:r w:rsidRPr="002C0C11">
        <w:rPr>
          <w:rFonts w:cs="Arial"/>
          <w:color w:val="000000"/>
          <w:lang w:eastAsia="en-US"/>
        </w:rPr>
        <w:t xml:space="preserve">or vegetarian options? </w:t>
      </w:r>
    </w:p>
    <w:p w14:paraId="2BE9A06B" w14:textId="77777777" w:rsidR="00E317AD" w:rsidRPr="002C0C11" w:rsidRDefault="00E317AD" w:rsidP="002C0C11">
      <w:pPr>
        <w:pStyle w:val="ListParagraph"/>
        <w:numPr>
          <w:ilvl w:val="1"/>
          <w:numId w:val="14"/>
        </w:numPr>
        <w:textAlignment w:val="baseline"/>
        <w:rPr>
          <w:rFonts w:cs="Arial"/>
          <w:color w:val="000000"/>
          <w:lang w:eastAsia="en-US"/>
        </w:rPr>
      </w:pPr>
      <w:r w:rsidRPr="002C0C11">
        <w:rPr>
          <w:rFonts w:cs="Arial"/>
          <w:color w:val="000000"/>
          <w:lang w:eastAsia="en-US"/>
        </w:rPr>
        <w:t xml:space="preserve">Does </w:t>
      </w:r>
      <w:proofErr w:type="gramStart"/>
      <w:r w:rsidRPr="002C0C11">
        <w:rPr>
          <w:rFonts w:cs="Arial"/>
          <w:color w:val="000000"/>
          <w:lang w:eastAsia="en-US"/>
        </w:rPr>
        <w:t>Kosher</w:t>
      </w:r>
      <w:proofErr w:type="gramEnd"/>
      <w:r w:rsidRPr="002C0C11">
        <w:rPr>
          <w:rFonts w:cs="Arial"/>
          <w:color w:val="000000"/>
          <w:lang w:eastAsia="en-US"/>
        </w:rPr>
        <w:t xml:space="preserve"> dining (traditionally housed in the campus dining hall) or a Kosher meal plan (traditionally housed in Hillel) exist? </w:t>
      </w:r>
    </w:p>
    <w:p w14:paraId="3CBBFB84" w14:textId="77777777" w:rsidR="002C0C11" w:rsidRDefault="00E317AD" w:rsidP="002C0C11">
      <w:pPr>
        <w:pStyle w:val="ListParagraph"/>
        <w:numPr>
          <w:ilvl w:val="0"/>
          <w:numId w:val="14"/>
        </w:numPr>
        <w:textAlignment w:val="baseline"/>
        <w:rPr>
          <w:rFonts w:cs="Arial"/>
          <w:color w:val="000000"/>
          <w:lang w:eastAsia="en-US"/>
        </w:rPr>
      </w:pPr>
      <w:r w:rsidRPr="002C0C11">
        <w:rPr>
          <w:rFonts w:cs="Arial"/>
          <w:color w:val="000000"/>
          <w:lang w:eastAsia="en-US"/>
        </w:rPr>
        <w:t xml:space="preserve">Services: </w:t>
      </w:r>
    </w:p>
    <w:p w14:paraId="12ACDE35" w14:textId="77777777" w:rsidR="002C0C11" w:rsidRDefault="002C0C11" w:rsidP="002C0C11">
      <w:pPr>
        <w:pStyle w:val="ListParagraph"/>
        <w:numPr>
          <w:ilvl w:val="1"/>
          <w:numId w:val="14"/>
        </w:numPr>
        <w:textAlignment w:val="baseline"/>
        <w:rPr>
          <w:rFonts w:cs="Arial"/>
          <w:color w:val="000000"/>
          <w:lang w:eastAsia="en-US"/>
        </w:rPr>
      </w:pPr>
      <w:r>
        <w:rPr>
          <w:rFonts w:cs="Arial"/>
          <w:color w:val="000000"/>
          <w:lang w:eastAsia="en-US"/>
        </w:rPr>
        <w:t xml:space="preserve">(Orthodox students) </w:t>
      </w:r>
      <w:r w:rsidR="00E317AD" w:rsidRPr="002C0C11">
        <w:rPr>
          <w:rFonts w:cs="Arial"/>
          <w:color w:val="000000"/>
          <w:lang w:eastAsia="en-US"/>
        </w:rPr>
        <w:t xml:space="preserve">Are there daily </w:t>
      </w:r>
      <w:proofErr w:type="spellStart"/>
      <w:r w:rsidR="00E317AD" w:rsidRPr="002C0C11">
        <w:rPr>
          <w:rFonts w:cs="Arial"/>
          <w:color w:val="000000"/>
          <w:lang w:eastAsia="en-US"/>
        </w:rPr>
        <w:t>minyanim</w:t>
      </w:r>
      <w:proofErr w:type="spellEnd"/>
      <w:r w:rsidR="00E317AD" w:rsidRPr="002C0C11">
        <w:rPr>
          <w:rFonts w:cs="Arial"/>
          <w:color w:val="000000"/>
          <w:lang w:eastAsia="en-US"/>
        </w:rPr>
        <w:t xml:space="preserve"> and weekly Orthodox Shabbat services on-campus? </w:t>
      </w:r>
    </w:p>
    <w:p w14:paraId="0CD55646" w14:textId="77777777" w:rsidR="00E317AD" w:rsidRPr="002C0C11" w:rsidRDefault="002C0C11" w:rsidP="002C0C11">
      <w:pPr>
        <w:pStyle w:val="ListParagraph"/>
        <w:numPr>
          <w:ilvl w:val="1"/>
          <w:numId w:val="14"/>
        </w:numPr>
        <w:textAlignment w:val="baseline"/>
        <w:rPr>
          <w:rFonts w:cs="Arial"/>
          <w:color w:val="000000"/>
          <w:lang w:eastAsia="en-US"/>
        </w:rPr>
      </w:pPr>
      <w:r>
        <w:rPr>
          <w:rFonts w:cs="Arial"/>
          <w:color w:val="000000"/>
          <w:lang w:eastAsia="en-US"/>
        </w:rPr>
        <w:t>(</w:t>
      </w:r>
      <w:r w:rsidR="00E317AD" w:rsidRPr="002C0C11">
        <w:rPr>
          <w:rFonts w:cs="Arial"/>
          <w:color w:val="000000"/>
          <w:lang w:eastAsia="en-US"/>
        </w:rPr>
        <w:t xml:space="preserve">All students) Which types of services are offered on-campus on a weekly basis? Describe the </w:t>
      </w:r>
      <w:r w:rsidRPr="002C0C11">
        <w:rPr>
          <w:rFonts w:cs="Arial"/>
          <w:color w:val="000000"/>
          <w:lang w:eastAsia="en-US"/>
        </w:rPr>
        <w:t>High Holiday</w:t>
      </w:r>
      <w:r w:rsidR="00E317AD" w:rsidRPr="002C0C11">
        <w:rPr>
          <w:rFonts w:cs="Arial"/>
          <w:color w:val="000000"/>
          <w:lang w:eastAsia="en-US"/>
        </w:rPr>
        <w:t xml:space="preserve"> services and experience. </w:t>
      </w:r>
    </w:p>
    <w:p w14:paraId="6F5B65B0" w14:textId="77777777" w:rsidR="002C0C11" w:rsidRDefault="002C0C11" w:rsidP="002C0C11">
      <w:pPr>
        <w:pStyle w:val="ListParagraph"/>
        <w:numPr>
          <w:ilvl w:val="0"/>
          <w:numId w:val="14"/>
        </w:numPr>
        <w:textAlignment w:val="baseline"/>
        <w:rPr>
          <w:rFonts w:cs="Arial"/>
          <w:color w:val="000000"/>
          <w:lang w:eastAsia="en-US"/>
        </w:rPr>
      </w:pPr>
      <w:r>
        <w:rPr>
          <w:rFonts w:cs="Arial"/>
          <w:color w:val="000000"/>
          <w:lang w:eastAsia="en-US"/>
        </w:rPr>
        <w:t>Academics (for students observing the High Holidays):</w:t>
      </w:r>
    </w:p>
    <w:p w14:paraId="2058FBDD" w14:textId="77777777" w:rsidR="002C0C11" w:rsidRDefault="002C0C11" w:rsidP="002C0C11">
      <w:pPr>
        <w:pStyle w:val="ListParagraph"/>
        <w:numPr>
          <w:ilvl w:val="1"/>
          <w:numId w:val="14"/>
        </w:numPr>
        <w:textAlignment w:val="baseline"/>
        <w:rPr>
          <w:rFonts w:cs="Arial"/>
          <w:color w:val="000000"/>
          <w:lang w:eastAsia="en-US"/>
        </w:rPr>
      </w:pPr>
      <w:r>
        <w:rPr>
          <w:rFonts w:cs="Arial"/>
          <w:color w:val="000000"/>
          <w:lang w:eastAsia="en-US"/>
        </w:rPr>
        <w:t>How accommodating are professors when students are out in observance of the holidays?</w:t>
      </w:r>
    </w:p>
    <w:p w14:paraId="10C3088F" w14:textId="77777777" w:rsidR="002C0C11" w:rsidRDefault="00E317AD" w:rsidP="002C0C11">
      <w:pPr>
        <w:pStyle w:val="ListParagraph"/>
        <w:numPr>
          <w:ilvl w:val="0"/>
          <w:numId w:val="14"/>
        </w:numPr>
        <w:textAlignment w:val="baseline"/>
        <w:rPr>
          <w:rFonts w:cs="Arial"/>
          <w:color w:val="000000"/>
          <w:lang w:eastAsia="en-US"/>
        </w:rPr>
      </w:pPr>
      <w:r w:rsidRPr="002C0C11">
        <w:rPr>
          <w:rFonts w:cs="Arial"/>
          <w:color w:val="000000"/>
          <w:lang w:eastAsia="en-US"/>
        </w:rPr>
        <w:t xml:space="preserve">Social Activities: </w:t>
      </w:r>
    </w:p>
    <w:p w14:paraId="252BFD10" w14:textId="77777777" w:rsidR="00E317AD" w:rsidRPr="002C0C11" w:rsidRDefault="00E317AD" w:rsidP="00E317AD">
      <w:pPr>
        <w:pStyle w:val="ListParagraph"/>
        <w:numPr>
          <w:ilvl w:val="1"/>
          <w:numId w:val="14"/>
        </w:numPr>
        <w:textAlignment w:val="baseline"/>
        <w:rPr>
          <w:rFonts w:cs="Arial"/>
          <w:color w:val="000000"/>
          <w:lang w:eastAsia="en-US"/>
        </w:rPr>
      </w:pPr>
      <w:r w:rsidRPr="002C0C11">
        <w:rPr>
          <w:rFonts w:cs="Arial"/>
          <w:color w:val="000000"/>
          <w:lang w:eastAsia="en-US"/>
        </w:rPr>
        <w:t xml:space="preserve">Are there non-religious opportunities to be involved in the Jewish community through social activities and/or community service? </w:t>
      </w:r>
    </w:p>
    <w:sectPr w:rsidR="00E317AD" w:rsidRPr="002C0C11" w:rsidSect="00E317AD">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Garamond">
    <w:panose1 w:val="020204040303010108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8343C6"/>
    <w:multiLevelType w:val="multilevel"/>
    <w:tmpl w:val="02EA19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F77795"/>
    <w:multiLevelType w:val="multilevel"/>
    <w:tmpl w:val="02EA1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777E4A"/>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32354CF3"/>
    <w:multiLevelType w:val="multilevel"/>
    <w:tmpl w:val="02EA1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2744A7"/>
    <w:multiLevelType w:val="multilevel"/>
    <w:tmpl w:val="02EA1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0361222"/>
    <w:multiLevelType w:val="multilevel"/>
    <w:tmpl w:val="02EA1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B7E715A"/>
    <w:multiLevelType w:val="multilevel"/>
    <w:tmpl w:val="02EA1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7342036"/>
    <w:multiLevelType w:val="multilevel"/>
    <w:tmpl w:val="02EA1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60E7DEB"/>
    <w:multiLevelType w:val="multilevel"/>
    <w:tmpl w:val="02EA1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4F6405E"/>
    <w:multiLevelType w:val="multilevel"/>
    <w:tmpl w:val="02EA1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6B66488"/>
    <w:multiLevelType w:val="multilevel"/>
    <w:tmpl w:val="02EA1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8337EE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7D1C6C75"/>
    <w:multiLevelType w:val="multilevel"/>
    <w:tmpl w:val="02EA1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FCB704D"/>
    <w:multiLevelType w:val="multilevel"/>
    <w:tmpl w:val="02EA19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lvlOverride w:ilvl="1">
      <w:lvl w:ilvl="1">
        <w:numFmt w:val="bullet"/>
        <w:lvlText w:val=""/>
        <w:lvlJc w:val="left"/>
        <w:pPr>
          <w:tabs>
            <w:tab w:val="num" w:pos="1440"/>
          </w:tabs>
          <w:ind w:left="1440" w:hanging="360"/>
        </w:pPr>
        <w:rPr>
          <w:rFonts w:ascii="Symbol" w:hAnsi="Symbol" w:hint="default"/>
          <w:sz w:val="20"/>
        </w:rPr>
      </w:lvl>
    </w:lvlOverride>
  </w:num>
  <w:num w:numId="3">
    <w:abstractNumId w:val="3"/>
  </w:num>
  <w:num w:numId="4">
    <w:abstractNumId w:val="5"/>
  </w:num>
  <w:num w:numId="5">
    <w:abstractNumId w:val="4"/>
  </w:num>
  <w:num w:numId="6">
    <w:abstractNumId w:val="9"/>
  </w:num>
  <w:num w:numId="7">
    <w:abstractNumId w:val="8"/>
  </w:num>
  <w:num w:numId="8">
    <w:abstractNumId w:val="6"/>
  </w:num>
  <w:num w:numId="9">
    <w:abstractNumId w:val="12"/>
  </w:num>
  <w:num w:numId="10">
    <w:abstractNumId w:val="10"/>
  </w:num>
  <w:num w:numId="11">
    <w:abstractNumId w:val="13"/>
  </w:num>
  <w:num w:numId="12">
    <w:abstractNumId w:val="1"/>
  </w:num>
  <w:num w:numId="13">
    <w:abstractNumId w:val="7"/>
  </w:num>
  <w:num w:numId="14">
    <w:abstractNumId w:val="11"/>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7AD"/>
    <w:rsid w:val="002C0C11"/>
    <w:rsid w:val="006353AB"/>
    <w:rsid w:val="00C8767C"/>
    <w:rsid w:val="00D845BF"/>
    <w:rsid w:val="00E317AD"/>
    <w:rsid w:val="00F20D3C"/>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7880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67C"/>
    <w:rPr>
      <w:rFonts w:ascii="Garamond" w:hAnsi="Garamon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317AD"/>
    <w:pPr>
      <w:spacing w:before="100" w:beforeAutospacing="1" w:after="100" w:afterAutospacing="1"/>
    </w:pPr>
    <w:rPr>
      <w:rFonts w:ascii="Times" w:hAnsi="Times" w:cs="Times New Roman"/>
      <w:sz w:val="20"/>
      <w:szCs w:val="20"/>
      <w:lang w:eastAsia="en-US"/>
    </w:rPr>
  </w:style>
  <w:style w:type="character" w:styleId="Hyperlink">
    <w:name w:val="Hyperlink"/>
    <w:basedOn w:val="DefaultParagraphFont"/>
    <w:uiPriority w:val="99"/>
    <w:unhideWhenUsed/>
    <w:rsid w:val="00E317AD"/>
    <w:rPr>
      <w:color w:val="0000FF"/>
      <w:u w:val="single"/>
    </w:rPr>
  </w:style>
  <w:style w:type="paragraph" w:styleId="ListParagraph">
    <w:name w:val="List Paragraph"/>
    <w:basedOn w:val="Normal"/>
    <w:uiPriority w:val="34"/>
    <w:qFormat/>
    <w:rsid w:val="00E317AD"/>
    <w:pPr>
      <w:ind w:left="720"/>
      <w:contextualSpacing/>
    </w:pPr>
  </w:style>
  <w:style w:type="paragraph" w:styleId="BalloonText">
    <w:name w:val="Balloon Text"/>
    <w:basedOn w:val="Normal"/>
    <w:link w:val="BalloonTextChar"/>
    <w:uiPriority w:val="99"/>
    <w:semiHidden/>
    <w:unhideWhenUsed/>
    <w:rsid w:val="00E317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17A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67C"/>
    <w:rPr>
      <w:rFonts w:ascii="Garamond" w:hAnsi="Garamon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317AD"/>
    <w:pPr>
      <w:spacing w:before="100" w:beforeAutospacing="1" w:after="100" w:afterAutospacing="1"/>
    </w:pPr>
    <w:rPr>
      <w:rFonts w:ascii="Times" w:hAnsi="Times" w:cs="Times New Roman"/>
      <w:sz w:val="20"/>
      <w:szCs w:val="20"/>
      <w:lang w:eastAsia="en-US"/>
    </w:rPr>
  </w:style>
  <w:style w:type="character" w:styleId="Hyperlink">
    <w:name w:val="Hyperlink"/>
    <w:basedOn w:val="DefaultParagraphFont"/>
    <w:uiPriority w:val="99"/>
    <w:unhideWhenUsed/>
    <w:rsid w:val="00E317AD"/>
    <w:rPr>
      <w:color w:val="0000FF"/>
      <w:u w:val="single"/>
    </w:rPr>
  </w:style>
  <w:style w:type="paragraph" w:styleId="ListParagraph">
    <w:name w:val="List Paragraph"/>
    <w:basedOn w:val="Normal"/>
    <w:uiPriority w:val="34"/>
    <w:qFormat/>
    <w:rsid w:val="00E317AD"/>
    <w:pPr>
      <w:ind w:left="720"/>
      <w:contextualSpacing/>
    </w:pPr>
  </w:style>
  <w:style w:type="paragraph" w:styleId="BalloonText">
    <w:name w:val="Balloon Text"/>
    <w:basedOn w:val="Normal"/>
    <w:link w:val="BalloonTextChar"/>
    <w:uiPriority w:val="99"/>
    <w:semiHidden/>
    <w:unhideWhenUsed/>
    <w:rsid w:val="00E317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17A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36632">
      <w:bodyDiv w:val="1"/>
      <w:marLeft w:val="0"/>
      <w:marRight w:val="0"/>
      <w:marTop w:val="0"/>
      <w:marBottom w:val="0"/>
      <w:divBdr>
        <w:top w:val="none" w:sz="0" w:space="0" w:color="auto"/>
        <w:left w:val="none" w:sz="0" w:space="0" w:color="auto"/>
        <w:bottom w:val="none" w:sz="0" w:space="0" w:color="auto"/>
        <w:right w:val="none" w:sz="0" w:space="0" w:color="auto"/>
      </w:divBdr>
      <w:divsChild>
        <w:div w:id="617681461">
          <w:marLeft w:val="0"/>
          <w:marRight w:val="0"/>
          <w:marTop w:val="0"/>
          <w:marBottom w:val="0"/>
          <w:divBdr>
            <w:top w:val="none" w:sz="0" w:space="0" w:color="auto"/>
            <w:left w:val="none" w:sz="0" w:space="0" w:color="auto"/>
            <w:bottom w:val="none" w:sz="0" w:space="0" w:color="auto"/>
            <w:right w:val="none" w:sz="0" w:space="0" w:color="auto"/>
          </w:divBdr>
        </w:div>
        <w:div w:id="1371219765">
          <w:marLeft w:val="0"/>
          <w:marRight w:val="0"/>
          <w:marTop w:val="0"/>
          <w:marBottom w:val="0"/>
          <w:divBdr>
            <w:top w:val="none" w:sz="0" w:space="0" w:color="auto"/>
            <w:left w:val="none" w:sz="0" w:space="0" w:color="auto"/>
            <w:bottom w:val="none" w:sz="0" w:space="0" w:color="auto"/>
            <w:right w:val="none" w:sz="0" w:space="0" w:color="auto"/>
          </w:divBdr>
        </w:div>
        <w:div w:id="1294602499">
          <w:marLeft w:val="0"/>
          <w:marRight w:val="0"/>
          <w:marTop w:val="0"/>
          <w:marBottom w:val="0"/>
          <w:divBdr>
            <w:top w:val="none" w:sz="0" w:space="0" w:color="auto"/>
            <w:left w:val="none" w:sz="0" w:space="0" w:color="auto"/>
            <w:bottom w:val="none" w:sz="0" w:space="0" w:color="auto"/>
            <w:right w:val="none" w:sz="0" w:space="0" w:color="auto"/>
          </w:divBdr>
        </w:div>
        <w:div w:id="1339229523">
          <w:marLeft w:val="0"/>
          <w:marRight w:val="0"/>
          <w:marTop w:val="0"/>
          <w:marBottom w:val="0"/>
          <w:divBdr>
            <w:top w:val="none" w:sz="0" w:space="0" w:color="auto"/>
            <w:left w:val="none" w:sz="0" w:space="0" w:color="auto"/>
            <w:bottom w:val="none" w:sz="0" w:space="0" w:color="auto"/>
            <w:right w:val="none" w:sz="0" w:space="0" w:color="auto"/>
          </w:divBdr>
        </w:div>
        <w:div w:id="626817332">
          <w:marLeft w:val="0"/>
          <w:marRight w:val="0"/>
          <w:marTop w:val="0"/>
          <w:marBottom w:val="0"/>
          <w:divBdr>
            <w:top w:val="none" w:sz="0" w:space="0" w:color="auto"/>
            <w:left w:val="none" w:sz="0" w:space="0" w:color="auto"/>
            <w:bottom w:val="none" w:sz="0" w:space="0" w:color="auto"/>
            <w:right w:val="none" w:sz="0" w:space="0" w:color="auto"/>
          </w:divBdr>
        </w:div>
        <w:div w:id="2101681903">
          <w:marLeft w:val="720"/>
          <w:marRight w:val="0"/>
          <w:marTop w:val="0"/>
          <w:marBottom w:val="0"/>
          <w:divBdr>
            <w:top w:val="none" w:sz="0" w:space="0" w:color="auto"/>
            <w:left w:val="none" w:sz="0" w:space="0" w:color="auto"/>
            <w:bottom w:val="none" w:sz="0" w:space="0" w:color="auto"/>
            <w:right w:val="none" w:sz="0" w:space="0" w:color="auto"/>
          </w:divBdr>
        </w:div>
        <w:div w:id="1569461096">
          <w:marLeft w:val="0"/>
          <w:marRight w:val="0"/>
          <w:marTop w:val="0"/>
          <w:marBottom w:val="0"/>
          <w:divBdr>
            <w:top w:val="none" w:sz="0" w:space="0" w:color="auto"/>
            <w:left w:val="none" w:sz="0" w:space="0" w:color="auto"/>
            <w:bottom w:val="none" w:sz="0" w:space="0" w:color="auto"/>
            <w:right w:val="none" w:sz="0" w:space="0" w:color="auto"/>
          </w:divBdr>
        </w:div>
        <w:div w:id="473529966">
          <w:marLeft w:val="0"/>
          <w:marRight w:val="0"/>
          <w:marTop w:val="0"/>
          <w:marBottom w:val="0"/>
          <w:divBdr>
            <w:top w:val="none" w:sz="0" w:space="0" w:color="auto"/>
            <w:left w:val="none" w:sz="0" w:space="0" w:color="auto"/>
            <w:bottom w:val="none" w:sz="0" w:space="0" w:color="auto"/>
            <w:right w:val="none" w:sz="0" w:space="0" w:color="auto"/>
          </w:divBdr>
        </w:div>
        <w:div w:id="456336711">
          <w:marLeft w:val="0"/>
          <w:marRight w:val="0"/>
          <w:marTop w:val="0"/>
          <w:marBottom w:val="0"/>
          <w:divBdr>
            <w:top w:val="none" w:sz="0" w:space="0" w:color="auto"/>
            <w:left w:val="none" w:sz="0" w:space="0" w:color="auto"/>
            <w:bottom w:val="none" w:sz="0" w:space="0" w:color="auto"/>
            <w:right w:val="none" w:sz="0" w:space="0" w:color="auto"/>
          </w:divBdr>
        </w:div>
        <w:div w:id="162654214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http://www.hillel.org/magazine" TargetMode="External"/><Relationship Id="rId8" Type="http://schemas.openxmlformats.org/officeDocument/2006/relationships/hyperlink" Target="https://www.amazon.com/Jewish-Parents-Guide-Colleges-Helping/dp/149424442X/ref=sr_1_1?ie=UTF8&amp;qid=1471291971&amp;sr=8-1&amp;keywords=the+jewish+parents+guide+to+colleges" TargetMode="External"/><Relationship Id="rId9" Type="http://schemas.openxmlformats.org/officeDocument/2006/relationships/hyperlink" Target="https://oujlic.org" TargetMode="External"/><Relationship Id="rId10" Type="http://schemas.openxmlformats.org/officeDocument/2006/relationships/hyperlink" Target="http://www.hillel.org/college-gu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2</Pages>
  <Words>809</Words>
  <Characters>4617</Characters>
  <Application>Microsoft Macintosh Word</Application>
  <DocSecurity>0</DocSecurity>
  <Lines>38</Lines>
  <Paragraphs>10</Paragraphs>
  <ScaleCrop>false</ScaleCrop>
  <Company>The George Washington University</Company>
  <LinksUpToDate>false</LinksUpToDate>
  <CharactersWithSpaces>5416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Fox</dc:creator>
  <cp:keywords/>
  <dc:description/>
  <cp:lastModifiedBy>Michelle Fox</cp:lastModifiedBy>
  <cp:revision>2</cp:revision>
  <dcterms:created xsi:type="dcterms:W3CDTF">2016-10-28T17:16:00Z</dcterms:created>
  <dcterms:modified xsi:type="dcterms:W3CDTF">2016-10-31T11:05:00Z</dcterms:modified>
</cp:coreProperties>
</file>